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pPr w:leftFromText="180" w:rightFromText="180" w:horzAnchor="margin" w:tblpY="1185"/>
        <w:tblW w:w="5000" w:type="pct"/>
        <w:tblLook w:val="04A0" w:firstRow="1" w:lastRow="0" w:firstColumn="1" w:lastColumn="0" w:noHBand="0" w:noVBand="1"/>
      </w:tblPr>
      <w:tblGrid>
        <w:gridCol w:w="9985"/>
        <w:gridCol w:w="2310"/>
        <w:gridCol w:w="655"/>
      </w:tblGrid>
      <w:tr w:rsidR="009F4B5B" w:rsidRPr="009F4B5B" w:rsidTr="009F4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07140E" w:rsidP="009F4B5B">
            <w:pPr>
              <w:jc w:val="right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فهرست مواد غذایی</w:t>
            </w:r>
          </w:p>
        </w:tc>
        <w:tc>
          <w:tcPr>
            <w:tcW w:w="892" w:type="pct"/>
            <w:vAlign w:val="center"/>
          </w:tcPr>
          <w:p w:rsidR="0007140E" w:rsidRPr="009F4B5B" w:rsidRDefault="0007140E" w:rsidP="009F4B5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مواد غذایی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rtl/>
                <w:lang w:bidi="fa-IR"/>
              </w:rPr>
            </w:pPr>
            <w:r w:rsidRPr="009F4B5B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9F4B5B" w:rsidRPr="009F4B5B" w:rsidTr="009F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07140E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>ماست ، شیر ساده، همه پاستوریزه یا استرلیزه و به صورت بسته بندی تک نفره و از نوع کم چرب و کم نمک</w:t>
            </w:r>
          </w:p>
          <w:p w:rsidR="0007140E" w:rsidRPr="009F4B5B" w:rsidRDefault="0007140E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>شیر برنج و فرنی بسته بندی شده و دارای مجوزهای بهداشتی از وزارت بهداشت</w:t>
            </w:r>
          </w:p>
          <w:p w:rsidR="0007140E" w:rsidRPr="009F4B5B" w:rsidRDefault="0007140E" w:rsidP="009F4B5B">
            <w:pPr>
              <w:bidi/>
              <w:rPr>
                <w:rFonts w:cs="B Titr"/>
                <w:rtl/>
                <w:lang w:bidi="fa-IR"/>
              </w:rPr>
            </w:pPr>
            <w:r w:rsidRPr="009F4B5B">
              <w:rPr>
                <w:rFonts w:cs="B Titr" w:hint="cs"/>
                <w:rtl/>
              </w:rPr>
              <w:t xml:space="preserve">شیر بهتر است که به صورت غنی شده با ویتامین </w:t>
            </w:r>
            <w:r w:rsidRPr="009F4B5B">
              <w:rPr>
                <w:rFonts w:cs="B Titr"/>
                <w:lang w:bidi="fa-IR"/>
              </w:rPr>
              <w:t xml:space="preserve">D </w:t>
            </w:r>
            <w:r w:rsidRPr="009F4B5B">
              <w:rPr>
                <w:rFonts w:cs="B Titr" w:hint="cs"/>
                <w:rtl/>
                <w:lang w:bidi="fa-IR"/>
              </w:rPr>
              <w:t>باشد.</w:t>
            </w:r>
          </w:p>
          <w:p w:rsidR="0007140E" w:rsidRPr="009F4B5B" w:rsidRDefault="0007140E" w:rsidP="009F4B5B">
            <w:pPr>
              <w:bidi/>
              <w:rPr>
                <w:rFonts w:cs="B Titr" w:hint="cs"/>
                <w:rtl/>
                <w:lang w:bidi="fa-IR"/>
              </w:rPr>
            </w:pPr>
            <w:r w:rsidRPr="009F4B5B">
              <w:rPr>
                <w:rFonts w:cs="B Titr" w:hint="cs"/>
                <w:rtl/>
                <w:lang w:bidi="fa-IR"/>
              </w:rPr>
              <w:t>تمام بسته بندی ها شسته شود و بعد قابل عرضه گردد.</w:t>
            </w:r>
          </w:p>
        </w:tc>
        <w:tc>
          <w:tcPr>
            <w:tcW w:w="892" w:type="pct"/>
            <w:vAlign w:val="center"/>
          </w:tcPr>
          <w:p w:rsidR="0007140E" w:rsidRPr="009F4B5B" w:rsidRDefault="0007140E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شیر و فرآورده های آن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1</w:t>
            </w:r>
          </w:p>
        </w:tc>
      </w:tr>
      <w:tr w:rsidR="0007140E" w:rsidRPr="009F4B5B" w:rsidTr="009F4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07140E" w:rsidP="009F4B5B">
            <w:pPr>
              <w:jc w:val="right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دوغ کم نمک و بدون گاز و آب معدنی (دارای مجوزهای بهداشتی از وزارت بهداشت)</w:t>
            </w:r>
          </w:p>
        </w:tc>
        <w:tc>
          <w:tcPr>
            <w:tcW w:w="892" w:type="pct"/>
            <w:vAlign w:val="center"/>
          </w:tcPr>
          <w:p w:rsidR="0007140E" w:rsidRPr="009F4B5B" w:rsidRDefault="0007140E" w:rsidP="009F4B5B">
            <w:pPr>
              <w:tabs>
                <w:tab w:val="left" w:pos="24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نوشیدنی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2</w:t>
            </w:r>
          </w:p>
        </w:tc>
      </w:tr>
      <w:tr w:rsidR="009F4B5B" w:rsidRPr="009F4B5B" w:rsidTr="009F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07140E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 xml:space="preserve">انواع میوه مثل سیب، نارنگی پرتقال ، موزو ...(شسته شده مطابق با دستور العمل های مرکز سلامت محیط و کاروزارت بهداشت)،انواع آبمیوه های صنعتی بدون قند افزوده و لواشک های میوه ای بسته بندی شده و دارای مجوزهای بهداشتی از وزارت بهداشت </w:t>
            </w:r>
            <w:r w:rsidR="008E467B" w:rsidRPr="009F4B5B">
              <w:rPr>
                <w:rFonts w:cs="B Titr" w:hint="cs"/>
                <w:rtl/>
              </w:rPr>
              <w:t>سبزی هایی مثل خیار، هویج، گوجه فرنگی</w:t>
            </w:r>
          </w:p>
          <w:p w:rsidR="008E467B" w:rsidRPr="009F4B5B" w:rsidRDefault="008E467B" w:rsidP="009F4B5B">
            <w:pPr>
              <w:jc w:val="right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تمام بسته بندی ها شسته شود و بعد قابل عرضه گردد.</w:t>
            </w:r>
          </w:p>
        </w:tc>
        <w:tc>
          <w:tcPr>
            <w:tcW w:w="892" w:type="pct"/>
            <w:vAlign w:val="center"/>
          </w:tcPr>
          <w:p w:rsidR="0007140E" w:rsidRPr="009F4B5B" w:rsidRDefault="0007140E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میوه و سبزی ها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3</w:t>
            </w:r>
          </w:p>
        </w:tc>
      </w:tr>
      <w:tr w:rsidR="0007140E" w:rsidRPr="009F4B5B" w:rsidTr="009F4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8E467B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>شامل انواع بیسکویت، کیک و کلوچه، بیسکویت ترجیحا از نوع سبوس دار بدون کرم و کیک و کلوچه ترجیحا از نوع غنی شده با ریز مغذی مثل آهن، روی ویتامین آ و تهیه شده با روغن حاوی اسید چرب ترانس زیر 5درصد،کم قند و دارای مجوزهای بهداشتی از وزارت بهداشت باشد.</w:t>
            </w:r>
          </w:p>
          <w:p w:rsidR="008E467B" w:rsidRPr="009F4B5B" w:rsidRDefault="008E467B" w:rsidP="009F4B5B">
            <w:pPr>
              <w:jc w:val="right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تمام بسته بندی ها شسته شود و بعد قابل عرضه گردد.</w:t>
            </w:r>
          </w:p>
        </w:tc>
        <w:tc>
          <w:tcPr>
            <w:tcW w:w="892" w:type="pct"/>
            <w:vAlign w:val="center"/>
          </w:tcPr>
          <w:p w:rsidR="0007140E" w:rsidRPr="009F4B5B" w:rsidRDefault="008E467B" w:rsidP="009F4B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بیسکویت بدون کرم، کیک و کلوچه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4</w:t>
            </w:r>
          </w:p>
        </w:tc>
      </w:tr>
      <w:tr w:rsidR="009F4B5B" w:rsidRPr="009F4B5B" w:rsidTr="009F4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pct"/>
            <w:vAlign w:val="center"/>
          </w:tcPr>
          <w:p w:rsidR="0007140E" w:rsidRPr="009F4B5B" w:rsidRDefault="008E467B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>اشترودل غیر گوشتی تکنفره دارای مجوزهای بهداشتی از وزارت بهداشت (100گرم حجم و انرژی بین 250 تا 4</w:t>
            </w:r>
            <w:r w:rsidR="009F4B5B" w:rsidRPr="009F4B5B">
              <w:rPr>
                <w:rFonts w:cs="B Titr" w:hint="cs"/>
                <w:rtl/>
              </w:rPr>
              <w:t>0</w:t>
            </w:r>
            <w:r w:rsidRPr="009F4B5B">
              <w:rPr>
                <w:rFonts w:cs="B Titr" w:hint="cs"/>
                <w:rtl/>
              </w:rPr>
              <w:t>0 کالری بر روی بسته)</w:t>
            </w:r>
          </w:p>
          <w:p w:rsidR="008E467B" w:rsidRPr="009F4B5B" w:rsidRDefault="008E467B" w:rsidP="009F4B5B">
            <w:pPr>
              <w:jc w:val="right"/>
              <w:rPr>
                <w:rFonts w:cs="B Titr" w:hint="cs"/>
                <w:rtl/>
              </w:rPr>
            </w:pPr>
            <w:r w:rsidRPr="009F4B5B">
              <w:rPr>
                <w:rFonts w:cs="B Titr" w:hint="cs"/>
                <w:rtl/>
              </w:rPr>
              <w:t xml:space="preserve">انواع نان حجیم و نیمه حجیم یک نفره و ترجیحا همرا با انواع مغزها </w:t>
            </w:r>
            <w:r w:rsidR="009F4B5B" w:rsidRPr="009F4B5B">
              <w:rPr>
                <w:rFonts w:cs="B Titr" w:hint="cs"/>
                <w:rtl/>
              </w:rPr>
              <w:t>مانند کنجد، گردوو تخم آفتابگردان دارای مجوزهای بهداشتی از وزارت بهداشت</w:t>
            </w:r>
          </w:p>
          <w:p w:rsidR="009F4B5B" w:rsidRPr="009F4B5B" w:rsidRDefault="009F4B5B" w:rsidP="009F4B5B">
            <w:pPr>
              <w:jc w:val="right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تمام بسته بندی ها شسته شود و بعد قابل عرضه گردد.</w:t>
            </w:r>
          </w:p>
        </w:tc>
        <w:tc>
          <w:tcPr>
            <w:tcW w:w="892" w:type="pct"/>
            <w:vAlign w:val="center"/>
          </w:tcPr>
          <w:p w:rsidR="0007140E" w:rsidRPr="009F4B5B" w:rsidRDefault="008E467B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لقمه سالم</w:t>
            </w:r>
          </w:p>
        </w:tc>
        <w:tc>
          <w:tcPr>
            <w:tcW w:w="253" w:type="pct"/>
            <w:vAlign w:val="center"/>
          </w:tcPr>
          <w:p w:rsidR="0007140E" w:rsidRPr="009F4B5B" w:rsidRDefault="0007140E" w:rsidP="009F4B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9F4B5B">
              <w:rPr>
                <w:rFonts w:cs="B Titr" w:hint="cs"/>
                <w:rtl/>
              </w:rPr>
              <w:t>5</w:t>
            </w:r>
          </w:p>
        </w:tc>
      </w:tr>
    </w:tbl>
    <w:p w:rsidR="000B3F56" w:rsidRPr="009F4B5B" w:rsidRDefault="009F4B5B" w:rsidP="009F4B5B">
      <w:pPr>
        <w:jc w:val="center"/>
        <w:rPr>
          <w:rFonts w:cs="B Titr"/>
          <w:b/>
          <w:bCs/>
          <w:color w:val="00B050"/>
        </w:rPr>
      </w:pPr>
      <w:bookmarkStart w:id="0" w:name="_GoBack"/>
      <w:r w:rsidRPr="009F4B5B">
        <w:rPr>
          <w:rFonts w:cs="B Titr" w:hint="cs"/>
          <w:b/>
          <w:bCs/>
          <w:color w:val="00B050"/>
          <w:rtl/>
        </w:rPr>
        <w:t>فهرست مواد غذایی قابل عرضه در پایگاه های تغذیه سالم در موارد شیوع ویروس کرونا</w:t>
      </w:r>
      <w:bookmarkEnd w:id="0"/>
    </w:p>
    <w:sectPr w:rsidR="000B3F56" w:rsidRPr="009F4B5B" w:rsidSect="000714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68" w:rsidRDefault="000C5968" w:rsidP="009F4B5B">
      <w:pPr>
        <w:spacing w:after="0" w:line="240" w:lineRule="auto"/>
      </w:pPr>
      <w:r>
        <w:separator/>
      </w:r>
    </w:p>
  </w:endnote>
  <w:endnote w:type="continuationSeparator" w:id="0">
    <w:p w:rsidR="000C5968" w:rsidRDefault="000C5968" w:rsidP="009F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68" w:rsidRDefault="000C5968" w:rsidP="009F4B5B">
      <w:pPr>
        <w:spacing w:after="0" w:line="240" w:lineRule="auto"/>
      </w:pPr>
      <w:r>
        <w:separator/>
      </w:r>
    </w:p>
  </w:footnote>
  <w:footnote w:type="continuationSeparator" w:id="0">
    <w:p w:rsidR="000C5968" w:rsidRDefault="000C5968" w:rsidP="009F4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0E"/>
    <w:rsid w:val="0007140E"/>
    <w:rsid w:val="000B3F56"/>
    <w:rsid w:val="000C5968"/>
    <w:rsid w:val="008E467B"/>
    <w:rsid w:val="009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DDAEF-7533-45EA-9E0A-8CCA31BD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2">
    <w:name w:val="Grid Table 5 Dark Accent 2"/>
    <w:basedOn w:val="TableNormal"/>
    <w:uiPriority w:val="50"/>
    <w:rsid w:val="009F4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9F4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5">
    <w:name w:val="Grid Table 4 Accent 5"/>
    <w:basedOn w:val="TableNormal"/>
    <w:uiPriority w:val="49"/>
    <w:rsid w:val="009F4B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F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5B"/>
  </w:style>
  <w:style w:type="paragraph" w:styleId="Footer">
    <w:name w:val="footer"/>
    <w:basedOn w:val="Normal"/>
    <w:link w:val="FooterChar"/>
    <w:uiPriority w:val="99"/>
    <w:unhideWhenUsed/>
    <w:rsid w:val="009F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655C-DD43-47B4-82BB-90058473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Bagheri</dc:creator>
  <cp:keywords/>
  <dc:description/>
  <cp:lastModifiedBy>Mostafa Bagheri</cp:lastModifiedBy>
  <cp:revision>1</cp:revision>
  <dcterms:created xsi:type="dcterms:W3CDTF">2020-06-29T18:14:00Z</dcterms:created>
  <dcterms:modified xsi:type="dcterms:W3CDTF">2020-06-29T18:45:00Z</dcterms:modified>
</cp:coreProperties>
</file>