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4B8" w:rsidRPr="008629C1" w:rsidRDefault="000554B8" w:rsidP="000554B8">
      <w:pPr>
        <w:bidi/>
        <w:spacing w:line="360" w:lineRule="auto"/>
        <w:jc w:val="both"/>
        <w:rPr>
          <w:rFonts w:cs="B Titr"/>
          <w:sz w:val="28"/>
          <w:szCs w:val="28"/>
          <w:rtl/>
          <w:lang w:bidi="fa-IR"/>
        </w:rPr>
      </w:pPr>
      <w:r w:rsidRPr="008629C1">
        <w:rPr>
          <w:rFonts w:cs="B Titr" w:hint="cs"/>
          <w:sz w:val="28"/>
          <w:szCs w:val="28"/>
          <w:rtl/>
          <w:lang w:bidi="fa-IR"/>
        </w:rPr>
        <w:t xml:space="preserve">پیام های بهداشتی پیشگیری از شیوع </w:t>
      </w:r>
      <w:r>
        <w:rPr>
          <w:rFonts w:cs="B Titr" w:hint="cs"/>
          <w:sz w:val="28"/>
          <w:szCs w:val="28"/>
          <w:rtl/>
          <w:lang w:bidi="fa-IR"/>
        </w:rPr>
        <w:t>بیماری کووید 19</w:t>
      </w:r>
      <w:r w:rsidRPr="008629C1">
        <w:rPr>
          <w:rFonts w:cs="B Titr" w:hint="cs"/>
          <w:sz w:val="28"/>
          <w:szCs w:val="28"/>
          <w:rtl/>
          <w:lang w:bidi="fa-IR"/>
        </w:rPr>
        <w:t xml:space="preserve"> در زلزله </w:t>
      </w:r>
    </w:p>
    <w:p w:rsidR="00CA0C2C" w:rsidRDefault="000554B8" w:rsidP="00CA0C2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 w:hint="cs"/>
          <w:sz w:val="28"/>
          <w:szCs w:val="28"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 xml:space="preserve">همه ما ممکن است در زمان شیوع کرونا در معرض وقوع زلزله قرار بگیریم. </w:t>
      </w:r>
      <w:r w:rsidR="00CA0C2C">
        <w:rPr>
          <w:rFonts w:cs="B Nazanin" w:hint="cs"/>
          <w:sz w:val="28"/>
          <w:szCs w:val="28"/>
          <w:rtl/>
          <w:lang w:bidi="fa-IR"/>
        </w:rPr>
        <w:t>بنابراین باید ضمن رعایت نکات ایمنی، به شیوه نامه های بهداشتی پیشگیری و کنترل کرونا نیز توجه داشته باشیم.</w:t>
      </w:r>
    </w:p>
    <w:p w:rsidR="000554B8" w:rsidRPr="008629C1" w:rsidRDefault="000554B8" w:rsidP="000554B8">
      <w:pPr>
        <w:bidi/>
        <w:spacing w:line="360" w:lineRule="auto"/>
        <w:jc w:val="both"/>
        <w:rPr>
          <w:rFonts w:cs="B Titr"/>
          <w:sz w:val="28"/>
          <w:szCs w:val="28"/>
          <w:rtl/>
          <w:lang w:bidi="fa-IR"/>
        </w:rPr>
      </w:pPr>
      <w:r w:rsidRPr="008629C1">
        <w:rPr>
          <w:rFonts w:cs="B Titr" w:hint="cs"/>
          <w:sz w:val="28"/>
          <w:szCs w:val="28"/>
          <w:rtl/>
          <w:lang w:bidi="fa-IR"/>
        </w:rPr>
        <w:t>آمادگی قبل از وقوع زلزله</w:t>
      </w:r>
    </w:p>
    <w:p w:rsidR="000554B8" w:rsidRPr="008629C1" w:rsidRDefault="000554B8" w:rsidP="000554B8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>با اعضای خانواده در مورد اقدامات مورد نیاز در زمان وقوع زلزله صحبت کنیم.</w:t>
      </w:r>
    </w:p>
    <w:p w:rsidR="000554B8" w:rsidRPr="008629C1" w:rsidRDefault="000554B8" w:rsidP="000554B8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>مسیرهای خروج را برای شرایط اضطراری مشخص کنیم.</w:t>
      </w:r>
    </w:p>
    <w:p w:rsidR="000554B8" w:rsidRPr="00CA0C2C" w:rsidRDefault="000554B8" w:rsidP="00CA0C2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>در کیف شرایط اضطراری علاوه بر تجهیزات موجود برای حداقل 3 روز</w:t>
      </w:r>
      <w:r w:rsidR="00CA0C2C">
        <w:rPr>
          <w:rFonts w:cs="B Nazanin" w:hint="cs"/>
          <w:sz w:val="28"/>
          <w:szCs w:val="28"/>
          <w:rtl/>
          <w:lang w:bidi="fa-IR"/>
        </w:rPr>
        <w:t>،</w:t>
      </w:r>
      <w:r w:rsidRPr="008629C1">
        <w:rPr>
          <w:rFonts w:cs="B Nazanin" w:hint="cs"/>
          <w:sz w:val="28"/>
          <w:szCs w:val="28"/>
          <w:rtl/>
          <w:lang w:bidi="fa-IR"/>
        </w:rPr>
        <w:t xml:space="preserve"> برخی اقلام مانند دستکش یکبار مصرف، کیسه زباله، ماسک، صابون و محلول ضدعفونی کننده دست و سطوح اضافه کنیم. </w:t>
      </w:r>
    </w:p>
    <w:p w:rsidR="000554B8" w:rsidRPr="008629C1" w:rsidRDefault="000554B8" w:rsidP="000554B8">
      <w:pPr>
        <w:bidi/>
        <w:spacing w:line="360" w:lineRule="auto"/>
        <w:jc w:val="both"/>
        <w:rPr>
          <w:rFonts w:cs="B Titr"/>
          <w:sz w:val="28"/>
          <w:szCs w:val="28"/>
          <w:rtl/>
          <w:lang w:bidi="fa-IR"/>
        </w:rPr>
      </w:pPr>
      <w:r w:rsidRPr="008629C1">
        <w:rPr>
          <w:rFonts w:cs="B Titr" w:hint="cs"/>
          <w:sz w:val="28"/>
          <w:szCs w:val="28"/>
          <w:rtl/>
          <w:lang w:bidi="fa-IR"/>
        </w:rPr>
        <w:t>آمادگی حین وقوع زلزله</w:t>
      </w:r>
    </w:p>
    <w:p w:rsidR="000554B8" w:rsidRPr="008629C1" w:rsidRDefault="000554B8" w:rsidP="000554B8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>هنگام وقوع زلزله زیر میز محکم یا سه گوش دیوار پناه بگیریم.</w:t>
      </w:r>
    </w:p>
    <w:p w:rsidR="000554B8" w:rsidRPr="008629C1" w:rsidRDefault="000554B8" w:rsidP="000554B8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>از پنجره، شیشه، کمد و یا هرآنچه که پرت می شود یا می افتد، دوری کنیم.</w:t>
      </w:r>
    </w:p>
    <w:p w:rsidR="000554B8" w:rsidRPr="008629C1" w:rsidRDefault="000554B8" w:rsidP="00CA0C2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>اگر در زمان وقوع زلزله در رختخواب هستیم، سرمان را با بالشت محافظت کنیم.</w:t>
      </w:r>
    </w:p>
    <w:p w:rsidR="000554B8" w:rsidRPr="00CA0C2C" w:rsidRDefault="00CA0C2C" w:rsidP="00CA0C2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اگر بیرون از ساختمان</w:t>
      </w:r>
      <w:r w:rsidR="000554B8" w:rsidRPr="008629C1">
        <w:rPr>
          <w:rFonts w:cs="B Nazanin" w:hint="cs"/>
          <w:sz w:val="28"/>
          <w:szCs w:val="28"/>
          <w:rtl/>
          <w:lang w:bidi="fa-IR"/>
        </w:rPr>
        <w:t xml:space="preserve"> هستیم از دیوارها، درخت های بلند، تیر برق و زیر پل ها دوری کنیم.</w:t>
      </w:r>
    </w:p>
    <w:p w:rsidR="000554B8" w:rsidRPr="008629C1" w:rsidRDefault="000554B8" w:rsidP="000554B8">
      <w:pPr>
        <w:bidi/>
        <w:spacing w:line="360" w:lineRule="auto"/>
        <w:jc w:val="both"/>
        <w:rPr>
          <w:rFonts w:cs="B Titr"/>
          <w:sz w:val="28"/>
          <w:szCs w:val="28"/>
          <w:rtl/>
          <w:lang w:bidi="fa-IR"/>
        </w:rPr>
      </w:pPr>
      <w:r w:rsidRPr="008629C1">
        <w:rPr>
          <w:rFonts w:cs="B Titr" w:hint="cs"/>
          <w:sz w:val="28"/>
          <w:szCs w:val="28"/>
          <w:rtl/>
          <w:lang w:bidi="fa-IR"/>
        </w:rPr>
        <w:t>آمادگی بعد از وقوع زلزله</w:t>
      </w:r>
    </w:p>
    <w:p w:rsidR="000554B8" w:rsidRPr="008629C1" w:rsidRDefault="000554B8" w:rsidP="00CA0C2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>بعد از پایان لرزش ها به ترتیب از مکان پناه گیری خارج شوی</w:t>
      </w:r>
      <w:r w:rsidR="00CA0C2C">
        <w:rPr>
          <w:rFonts w:cs="B Nazanin" w:hint="cs"/>
          <w:sz w:val="28"/>
          <w:szCs w:val="28"/>
          <w:rtl/>
          <w:lang w:bidi="fa-IR"/>
        </w:rPr>
        <w:t>م</w:t>
      </w:r>
      <w:r w:rsidRPr="008629C1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0554B8" w:rsidRPr="008629C1" w:rsidRDefault="000554B8" w:rsidP="00CA0C2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>فورا جریان آب، گاز و برق را قطع کنی</w:t>
      </w:r>
      <w:r w:rsidR="00CA0C2C">
        <w:rPr>
          <w:rFonts w:cs="B Nazanin" w:hint="cs"/>
          <w:sz w:val="28"/>
          <w:szCs w:val="28"/>
          <w:rtl/>
          <w:lang w:bidi="fa-IR"/>
        </w:rPr>
        <w:t>م</w:t>
      </w:r>
      <w:r w:rsidRPr="008629C1">
        <w:rPr>
          <w:rFonts w:cs="B Nazanin" w:hint="cs"/>
          <w:sz w:val="28"/>
          <w:szCs w:val="28"/>
          <w:rtl/>
          <w:lang w:bidi="fa-IR"/>
        </w:rPr>
        <w:t>.</w:t>
      </w:r>
    </w:p>
    <w:p w:rsidR="000554B8" w:rsidRPr="008629C1" w:rsidRDefault="00CA0C2C" w:rsidP="00CA0C2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کیف شرایط اضطراری را بر</w:t>
      </w:r>
      <w:r w:rsidR="000554B8" w:rsidRPr="008629C1">
        <w:rPr>
          <w:rFonts w:cs="B Nazanin" w:hint="cs"/>
          <w:sz w:val="28"/>
          <w:szCs w:val="28"/>
          <w:rtl/>
          <w:lang w:bidi="fa-IR"/>
        </w:rPr>
        <w:t>داری</w:t>
      </w:r>
      <w:r>
        <w:rPr>
          <w:rFonts w:cs="B Nazanin" w:hint="cs"/>
          <w:sz w:val="28"/>
          <w:szCs w:val="28"/>
          <w:rtl/>
          <w:lang w:bidi="fa-IR"/>
        </w:rPr>
        <w:t>م</w:t>
      </w:r>
      <w:r w:rsidR="000554B8" w:rsidRPr="008629C1">
        <w:rPr>
          <w:rFonts w:cs="B Nazanin" w:hint="cs"/>
          <w:sz w:val="28"/>
          <w:szCs w:val="28"/>
          <w:rtl/>
          <w:lang w:bidi="fa-IR"/>
        </w:rPr>
        <w:t xml:space="preserve"> و با دست و بازو از سر</w:t>
      </w:r>
      <w:r>
        <w:rPr>
          <w:rFonts w:cs="B Nazanin" w:hint="cs"/>
          <w:sz w:val="28"/>
          <w:szCs w:val="28"/>
          <w:rtl/>
          <w:lang w:bidi="fa-IR"/>
        </w:rPr>
        <w:t xml:space="preserve"> و گردن</w:t>
      </w:r>
      <w:r w:rsidR="000554B8" w:rsidRPr="008629C1">
        <w:rPr>
          <w:rFonts w:cs="B Nazanin" w:hint="cs"/>
          <w:sz w:val="28"/>
          <w:szCs w:val="28"/>
          <w:rtl/>
          <w:lang w:bidi="fa-IR"/>
        </w:rPr>
        <w:t xml:space="preserve"> محافظت کنی</w:t>
      </w:r>
      <w:r>
        <w:rPr>
          <w:rFonts w:cs="B Nazanin" w:hint="cs"/>
          <w:sz w:val="28"/>
          <w:szCs w:val="28"/>
          <w:rtl/>
          <w:lang w:bidi="fa-IR"/>
        </w:rPr>
        <w:t>م</w:t>
      </w:r>
      <w:r w:rsidR="000554B8" w:rsidRPr="008629C1">
        <w:rPr>
          <w:rFonts w:cs="B Nazanin" w:hint="cs"/>
          <w:sz w:val="28"/>
          <w:szCs w:val="28"/>
          <w:rtl/>
          <w:lang w:bidi="fa-IR"/>
        </w:rPr>
        <w:t xml:space="preserve"> و از ساختمان خارج شوی</w:t>
      </w:r>
      <w:r>
        <w:rPr>
          <w:rFonts w:cs="B Nazanin" w:hint="cs"/>
          <w:sz w:val="28"/>
          <w:szCs w:val="28"/>
          <w:rtl/>
          <w:lang w:bidi="fa-IR"/>
        </w:rPr>
        <w:t>م</w:t>
      </w:r>
      <w:r w:rsidR="000554B8" w:rsidRPr="008629C1">
        <w:rPr>
          <w:rFonts w:cs="B Nazanin" w:hint="cs"/>
          <w:sz w:val="28"/>
          <w:szCs w:val="28"/>
          <w:rtl/>
          <w:lang w:bidi="fa-IR"/>
        </w:rPr>
        <w:t xml:space="preserve"> و در اولین فرصت دستکش و ماسک بپوشی</w:t>
      </w:r>
      <w:r>
        <w:rPr>
          <w:rFonts w:cs="B Nazanin" w:hint="cs"/>
          <w:sz w:val="28"/>
          <w:szCs w:val="28"/>
          <w:rtl/>
          <w:lang w:bidi="fa-IR"/>
        </w:rPr>
        <w:t>م</w:t>
      </w:r>
      <w:r w:rsidR="000554B8" w:rsidRPr="008629C1">
        <w:rPr>
          <w:rFonts w:cs="B Nazanin" w:hint="cs"/>
          <w:sz w:val="28"/>
          <w:szCs w:val="28"/>
          <w:rtl/>
          <w:lang w:bidi="fa-IR"/>
        </w:rPr>
        <w:t>.</w:t>
      </w:r>
    </w:p>
    <w:p w:rsidR="000554B8" w:rsidRPr="008629C1" w:rsidRDefault="000554B8" w:rsidP="00CA0C2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lastRenderedPageBreak/>
        <w:t>به یاد داشته باشی</w:t>
      </w:r>
      <w:r w:rsidR="00CA0C2C">
        <w:rPr>
          <w:rFonts w:cs="B Nazanin" w:hint="cs"/>
          <w:sz w:val="28"/>
          <w:szCs w:val="28"/>
          <w:rtl/>
          <w:lang w:bidi="fa-IR"/>
        </w:rPr>
        <w:t>م</w:t>
      </w:r>
      <w:r w:rsidRPr="008629C1">
        <w:rPr>
          <w:rFonts w:cs="B Nazanin" w:hint="cs"/>
          <w:sz w:val="28"/>
          <w:szCs w:val="28"/>
          <w:rtl/>
          <w:lang w:bidi="fa-IR"/>
        </w:rPr>
        <w:t xml:space="preserve"> که در زمان وقوع زلزله کودکان، زنان باردار و سالمندان و بیماران، افراد آسیب پذیری هستند. به نیازهای این افراد توجه و از آنها مراقبت کنی</w:t>
      </w:r>
      <w:r w:rsidR="00CA0C2C">
        <w:rPr>
          <w:rFonts w:cs="B Nazanin" w:hint="cs"/>
          <w:sz w:val="28"/>
          <w:szCs w:val="28"/>
          <w:rtl/>
          <w:lang w:bidi="fa-IR"/>
        </w:rPr>
        <w:t>م</w:t>
      </w:r>
      <w:r w:rsidRPr="008629C1">
        <w:rPr>
          <w:rFonts w:cs="B Nazanin" w:hint="cs"/>
          <w:sz w:val="28"/>
          <w:szCs w:val="28"/>
          <w:rtl/>
          <w:lang w:bidi="fa-IR"/>
        </w:rPr>
        <w:t>.</w:t>
      </w:r>
    </w:p>
    <w:p w:rsidR="000554B8" w:rsidRPr="008629C1" w:rsidRDefault="000554B8" w:rsidP="00CA0C2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>در مواقع تخلیه اضطراری و اسکان احتمالی، اطلاعات لازم در مورد مراقبت از خود و پیشگیری از انتقال بیماری کرونا را از منابع رسمی کسب نمایی</w:t>
      </w:r>
      <w:r w:rsidR="00CA0C2C">
        <w:rPr>
          <w:rFonts w:cs="B Nazanin" w:hint="cs"/>
          <w:sz w:val="28"/>
          <w:szCs w:val="28"/>
          <w:rtl/>
          <w:lang w:bidi="fa-IR"/>
        </w:rPr>
        <w:t>م</w:t>
      </w:r>
      <w:r w:rsidRPr="008629C1">
        <w:rPr>
          <w:rFonts w:cs="B Nazanin" w:hint="cs"/>
          <w:sz w:val="28"/>
          <w:szCs w:val="28"/>
          <w:rtl/>
          <w:lang w:bidi="fa-IR"/>
        </w:rPr>
        <w:t>.</w:t>
      </w:r>
    </w:p>
    <w:p w:rsidR="000554B8" w:rsidRPr="008629C1" w:rsidRDefault="000554B8" w:rsidP="000554B8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>یک نفر از اعضای خانواده رعایت دستورالعمل های پیشگیری از بیماری کرونا را کنترل کند.</w:t>
      </w:r>
    </w:p>
    <w:p w:rsidR="000554B8" w:rsidRPr="008629C1" w:rsidRDefault="000554B8" w:rsidP="00CA0C2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 xml:space="preserve">در صورتی که بیمار مبتلا به </w:t>
      </w:r>
      <w:r w:rsidR="00CA0C2C">
        <w:rPr>
          <w:rFonts w:cs="B Nazanin" w:hint="cs"/>
          <w:sz w:val="28"/>
          <w:szCs w:val="28"/>
          <w:rtl/>
          <w:lang w:bidi="fa-IR"/>
        </w:rPr>
        <w:t>کووید</w:t>
      </w:r>
      <w:r w:rsidRPr="008629C1">
        <w:rPr>
          <w:rFonts w:cs="B Nazanin" w:hint="cs"/>
          <w:sz w:val="28"/>
          <w:szCs w:val="28"/>
          <w:rtl/>
          <w:lang w:bidi="fa-IR"/>
        </w:rPr>
        <w:t xml:space="preserve"> در منزل داری</w:t>
      </w:r>
      <w:r w:rsidR="00CA0C2C">
        <w:rPr>
          <w:rFonts w:cs="B Nazanin" w:hint="cs"/>
          <w:sz w:val="28"/>
          <w:szCs w:val="28"/>
          <w:rtl/>
          <w:lang w:bidi="fa-IR"/>
        </w:rPr>
        <w:t>م</w:t>
      </w:r>
      <w:r w:rsidRPr="008629C1">
        <w:rPr>
          <w:rFonts w:cs="B Nazanin" w:hint="cs"/>
          <w:sz w:val="28"/>
          <w:szCs w:val="28"/>
          <w:rtl/>
          <w:lang w:bidi="fa-IR"/>
        </w:rPr>
        <w:t xml:space="preserve"> علاوه بر رعایت اصول پیشگیری، نیازهای دارویی بیمار را هم پیگیری کنی</w:t>
      </w:r>
      <w:r w:rsidR="00CA0C2C">
        <w:rPr>
          <w:rFonts w:cs="B Nazanin" w:hint="cs"/>
          <w:sz w:val="28"/>
          <w:szCs w:val="28"/>
          <w:rtl/>
          <w:lang w:bidi="fa-IR"/>
        </w:rPr>
        <w:t>م</w:t>
      </w:r>
      <w:r w:rsidRPr="008629C1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0554B8" w:rsidRPr="008629C1" w:rsidRDefault="000554B8" w:rsidP="00CA0C2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 xml:space="preserve">علایم خطر کرونا تنگی نفس، ضعف و بی حالی را به صورت مرتب در بیماران </w:t>
      </w:r>
      <w:r w:rsidR="00CA0C2C">
        <w:rPr>
          <w:rFonts w:cs="B Nazanin" w:hint="cs"/>
          <w:sz w:val="28"/>
          <w:szCs w:val="28"/>
          <w:rtl/>
          <w:lang w:bidi="fa-IR"/>
        </w:rPr>
        <w:t>بررسی</w:t>
      </w:r>
      <w:r w:rsidRPr="008629C1">
        <w:rPr>
          <w:rFonts w:cs="B Nazanin" w:hint="cs"/>
          <w:sz w:val="28"/>
          <w:szCs w:val="28"/>
          <w:rtl/>
          <w:lang w:bidi="fa-IR"/>
        </w:rPr>
        <w:t xml:space="preserve"> کنی</w:t>
      </w:r>
      <w:r w:rsidR="00CA0C2C">
        <w:rPr>
          <w:rFonts w:cs="B Nazanin" w:hint="cs"/>
          <w:sz w:val="28"/>
          <w:szCs w:val="28"/>
          <w:rtl/>
          <w:lang w:bidi="fa-IR"/>
        </w:rPr>
        <w:t>م</w:t>
      </w:r>
      <w:r w:rsidRPr="008629C1">
        <w:rPr>
          <w:rFonts w:cs="B Nazanin" w:hint="cs"/>
          <w:sz w:val="28"/>
          <w:szCs w:val="28"/>
          <w:rtl/>
          <w:lang w:bidi="fa-IR"/>
        </w:rPr>
        <w:t>.</w:t>
      </w:r>
    </w:p>
    <w:p w:rsidR="000554B8" w:rsidRPr="008629C1" w:rsidRDefault="000554B8" w:rsidP="00CA0C2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 xml:space="preserve">پس از تخلیه اضطراری از هرگونه تجمع خودداری </w:t>
      </w:r>
      <w:r w:rsidR="00CA0C2C" w:rsidRPr="008629C1">
        <w:rPr>
          <w:rFonts w:cs="B Nazanin" w:hint="cs"/>
          <w:sz w:val="28"/>
          <w:szCs w:val="28"/>
          <w:rtl/>
          <w:lang w:bidi="fa-IR"/>
        </w:rPr>
        <w:t>کنی</w:t>
      </w:r>
      <w:r w:rsidR="00CA0C2C">
        <w:rPr>
          <w:rFonts w:cs="B Nazanin" w:hint="cs"/>
          <w:sz w:val="28"/>
          <w:szCs w:val="28"/>
          <w:rtl/>
          <w:lang w:bidi="fa-IR"/>
        </w:rPr>
        <w:t>م</w:t>
      </w:r>
      <w:r w:rsidRPr="008629C1">
        <w:rPr>
          <w:rFonts w:cs="B Nazanin" w:hint="cs"/>
          <w:sz w:val="28"/>
          <w:szCs w:val="28"/>
          <w:rtl/>
          <w:lang w:bidi="fa-IR"/>
        </w:rPr>
        <w:t>.</w:t>
      </w:r>
    </w:p>
    <w:p w:rsidR="000554B8" w:rsidRPr="008629C1" w:rsidRDefault="00CA0C2C" w:rsidP="00CA0C2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فاصله فیزیکی خود</w:t>
      </w:r>
      <w:r w:rsidR="000554B8" w:rsidRPr="008629C1">
        <w:rPr>
          <w:rFonts w:cs="B Nazanin" w:hint="cs"/>
          <w:sz w:val="28"/>
          <w:szCs w:val="28"/>
          <w:rtl/>
          <w:lang w:bidi="fa-IR"/>
        </w:rPr>
        <w:t xml:space="preserve"> را با دیگران حفظ کنی</w:t>
      </w:r>
      <w:r>
        <w:rPr>
          <w:rFonts w:cs="B Nazanin" w:hint="cs"/>
          <w:sz w:val="28"/>
          <w:szCs w:val="28"/>
          <w:rtl/>
          <w:lang w:bidi="fa-IR"/>
        </w:rPr>
        <w:t>م</w:t>
      </w:r>
      <w:r w:rsidR="000554B8" w:rsidRPr="008629C1">
        <w:rPr>
          <w:rFonts w:cs="B Nazanin" w:hint="cs"/>
          <w:sz w:val="28"/>
          <w:szCs w:val="28"/>
          <w:rtl/>
          <w:lang w:bidi="fa-IR"/>
        </w:rPr>
        <w:t xml:space="preserve"> و از دیگران نیز بخواهی</w:t>
      </w:r>
      <w:r>
        <w:rPr>
          <w:rFonts w:cs="B Nazanin" w:hint="cs"/>
          <w:sz w:val="28"/>
          <w:szCs w:val="28"/>
          <w:rtl/>
          <w:lang w:bidi="fa-IR"/>
        </w:rPr>
        <w:t>م</w:t>
      </w:r>
      <w:r w:rsidR="000554B8" w:rsidRPr="008629C1">
        <w:rPr>
          <w:rFonts w:cs="B Nazanin" w:hint="cs"/>
          <w:sz w:val="28"/>
          <w:szCs w:val="28"/>
          <w:rtl/>
          <w:lang w:bidi="fa-IR"/>
        </w:rPr>
        <w:t xml:space="preserve"> فاصله فیزیکی</w:t>
      </w:r>
      <w:r>
        <w:rPr>
          <w:rFonts w:cs="B Nazanin" w:hint="cs"/>
          <w:sz w:val="28"/>
          <w:szCs w:val="28"/>
          <w:rtl/>
          <w:lang w:bidi="fa-IR"/>
        </w:rPr>
        <w:t xml:space="preserve"> خودشان را با </w:t>
      </w:r>
      <w:r w:rsidR="000554B8" w:rsidRPr="008629C1">
        <w:rPr>
          <w:rFonts w:cs="B Nazanin" w:hint="cs"/>
          <w:sz w:val="28"/>
          <w:szCs w:val="28"/>
          <w:rtl/>
          <w:lang w:bidi="fa-IR"/>
        </w:rPr>
        <w:t xml:space="preserve">ما حفظ کنند. </w:t>
      </w:r>
    </w:p>
    <w:p w:rsidR="000554B8" w:rsidRPr="008629C1" w:rsidRDefault="00CA0C2C" w:rsidP="00CA0C2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اگر فرد مصدومی در اطراف </w:t>
      </w:r>
      <w:r w:rsidR="000554B8" w:rsidRPr="008629C1">
        <w:rPr>
          <w:rFonts w:cs="B Nazanin" w:hint="cs"/>
          <w:sz w:val="28"/>
          <w:szCs w:val="28"/>
          <w:rtl/>
          <w:lang w:bidi="fa-IR"/>
        </w:rPr>
        <w:t>ما هست، در صورت نیاز به کمک های اولیه با رعایت اصول ایمنی با فرض اینکه ممکن است مبتلا به کرونا باشد به او کمک کنی</w:t>
      </w:r>
      <w:r>
        <w:rPr>
          <w:rFonts w:cs="B Nazanin" w:hint="cs"/>
          <w:sz w:val="28"/>
          <w:szCs w:val="28"/>
          <w:rtl/>
          <w:lang w:bidi="fa-IR"/>
        </w:rPr>
        <w:t>م</w:t>
      </w:r>
      <w:r w:rsidR="000554B8" w:rsidRPr="008629C1">
        <w:rPr>
          <w:rFonts w:cs="B Nazanin" w:hint="cs"/>
          <w:sz w:val="28"/>
          <w:szCs w:val="28"/>
          <w:rtl/>
          <w:lang w:bidi="fa-IR"/>
        </w:rPr>
        <w:t>.</w:t>
      </w:r>
    </w:p>
    <w:p w:rsidR="000554B8" w:rsidRPr="008629C1" w:rsidRDefault="00CA0C2C" w:rsidP="00CA0C2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تا حد امکان در پارک و فضا</w:t>
      </w:r>
      <w:r w:rsidR="000554B8" w:rsidRPr="008629C1">
        <w:rPr>
          <w:rFonts w:cs="B Nazanin" w:hint="cs"/>
          <w:sz w:val="28"/>
          <w:szCs w:val="28"/>
          <w:rtl/>
          <w:lang w:bidi="fa-IR"/>
        </w:rPr>
        <w:t>ی باز بمانی</w:t>
      </w:r>
      <w:r>
        <w:rPr>
          <w:rFonts w:cs="B Nazanin" w:hint="cs"/>
          <w:sz w:val="28"/>
          <w:szCs w:val="28"/>
          <w:rtl/>
          <w:lang w:bidi="fa-IR"/>
        </w:rPr>
        <w:t>م</w:t>
      </w:r>
      <w:r w:rsidR="000554B8" w:rsidRPr="008629C1">
        <w:rPr>
          <w:rFonts w:cs="B Nazanin" w:hint="cs"/>
          <w:sz w:val="28"/>
          <w:szCs w:val="28"/>
          <w:rtl/>
          <w:lang w:bidi="fa-IR"/>
        </w:rPr>
        <w:t>. اگر در مکان های امن عمومی اسکان یافتی</w:t>
      </w:r>
      <w:r>
        <w:rPr>
          <w:rFonts w:cs="B Nazanin" w:hint="cs"/>
          <w:sz w:val="28"/>
          <w:szCs w:val="28"/>
          <w:rtl/>
          <w:lang w:bidi="fa-IR"/>
        </w:rPr>
        <w:t>م</w:t>
      </w:r>
      <w:r w:rsidR="000554B8" w:rsidRPr="008629C1">
        <w:rPr>
          <w:rFonts w:cs="B Nazanin" w:hint="cs"/>
          <w:sz w:val="28"/>
          <w:szCs w:val="28"/>
          <w:rtl/>
          <w:lang w:bidi="fa-IR"/>
        </w:rPr>
        <w:t>، حتما از ماسک استفاده کنی</w:t>
      </w:r>
      <w:r>
        <w:rPr>
          <w:rFonts w:cs="B Nazanin" w:hint="cs"/>
          <w:sz w:val="28"/>
          <w:szCs w:val="28"/>
          <w:rtl/>
          <w:lang w:bidi="fa-IR"/>
        </w:rPr>
        <w:t>م</w:t>
      </w:r>
      <w:r w:rsidR="000554B8" w:rsidRPr="008629C1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0554B8" w:rsidRPr="008629C1" w:rsidRDefault="000554B8" w:rsidP="00CA0C2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>به طور مستمر دست های خود را با آب و صابون بشویی</w:t>
      </w:r>
      <w:r w:rsidR="00CA0C2C">
        <w:rPr>
          <w:rFonts w:cs="B Nazanin" w:hint="cs"/>
          <w:sz w:val="28"/>
          <w:szCs w:val="28"/>
          <w:rtl/>
          <w:lang w:bidi="fa-IR"/>
        </w:rPr>
        <w:t>م</w:t>
      </w:r>
      <w:r w:rsidRPr="008629C1">
        <w:rPr>
          <w:rFonts w:cs="B Nazanin" w:hint="cs"/>
          <w:sz w:val="28"/>
          <w:szCs w:val="28"/>
          <w:rtl/>
          <w:lang w:bidi="fa-IR"/>
        </w:rPr>
        <w:t>.</w:t>
      </w:r>
    </w:p>
    <w:p w:rsidR="000554B8" w:rsidRPr="008629C1" w:rsidRDefault="000554B8" w:rsidP="00CA0C2C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 xml:space="preserve">هنگام سرفه و عطسه، صورت و دهان خود را با دستمال و یا </w:t>
      </w:r>
      <w:r w:rsidR="00CA0C2C">
        <w:rPr>
          <w:rFonts w:cs="B Nazanin" w:hint="cs"/>
          <w:sz w:val="28"/>
          <w:szCs w:val="28"/>
          <w:rtl/>
          <w:lang w:bidi="fa-IR"/>
        </w:rPr>
        <w:t xml:space="preserve">قسمت داخلی </w:t>
      </w:r>
      <w:r w:rsidRPr="008629C1">
        <w:rPr>
          <w:rFonts w:cs="B Nazanin" w:hint="cs"/>
          <w:sz w:val="28"/>
          <w:szCs w:val="28"/>
          <w:rtl/>
          <w:lang w:bidi="fa-IR"/>
        </w:rPr>
        <w:t>آرنج بپوشانی</w:t>
      </w:r>
      <w:r w:rsidR="00CA0C2C">
        <w:rPr>
          <w:rFonts w:cs="B Nazanin" w:hint="cs"/>
          <w:sz w:val="28"/>
          <w:szCs w:val="28"/>
          <w:rtl/>
          <w:lang w:bidi="fa-IR"/>
        </w:rPr>
        <w:t>م</w:t>
      </w:r>
      <w:r w:rsidRPr="008629C1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0554B8" w:rsidRPr="008629C1" w:rsidRDefault="00CA0C2C" w:rsidP="00BF305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سطوح اطراف خود</w:t>
      </w:r>
      <w:r w:rsidR="000554B8" w:rsidRPr="008629C1">
        <w:rPr>
          <w:rFonts w:cs="B Nazanin" w:hint="cs"/>
          <w:sz w:val="28"/>
          <w:szCs w:val="28"/>
          <w:rtl/>
          <w:lang w:bidi="fa-IR"/>
        </w:rPr>
        <w:t xml:space="preserve"> را ضدعفونی کنی</w:t>
      </w:r>
      <w:r w:rsidR="00BF305F">
        <w:rPr>
          <w:rFonts w:cs="B Nazanin" w:hint="cs"/>
          <w:sz w:val="28"/>
          <w:szCs w:val="28"/>
          <w:rtl/>
          <w:lang w:bidi="fa-IR"/>
        </w:rPr>
        <w:t>م</w:t>
      </w:r>
      <w:r w:rsidR="000554B8" w:rsidRPr="008629C1">
        <w:rPr>
          <w:rFonts w:cs="B Nazanin" w:hint="cs"/>
          <w:sz w:val="28"/>
          <w:szCs w:val="28"/>
          <w:rtl/>
          <w:lang w:bidi="fa-IR"/>
        </w:rPr>
        <w:t xml:space="preserve">. </w:t>
      </w:r>
    </w:p>
    <w:p w:rsidR="000554B8" w:rsidRPr="008629C1" w:rsidRDefault="000554B8" w:rsidP="00BF305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>از لمس بینی، چشم و صورت خود بپرهیزی</w:t>
      </w:r>
      <w:r w:rsidR="00BF305F">
        <w:rPr>
          <w:rFonts w:cs="B Nazanin" w:hint="cs"/>
          <w:sz w:val="28"/>
          <w:szCs w:val="28"/>
          <w:rtl/>
          <w:lang w:bidi="fa-IR"/>
        </w:rPr>
        <w:t>م</w:t>
      </w:r>
      <w:r w:rsidRPr="008629C1">
        <w:rPr>
          <w:rFonts w:cs="B Nazanin" w:hint="cs"/>
          <w:sz w:val="28"/>
          <w:szCs w:val="28"/>
          <w:rtl/>
          <w:lang w:bidi="fa-IR"/>
        </w:rPr>
        <w:t>.</w:t>
      </w:r>
    </w:p>
    <w:p w:rsidR="000554B8" w:rsidRPr="008629C1" w:rsidRDefault="000554B8" w:rsidP="00BF305F">
      <w:pPr>
        <w:pStyle w:val="ListParagraph"/>
        <w:numPr>
          <w:ilvl w:val="0"/>
          <w:numId w:val="1"/>
        </w:numPr>
        <w:bidi/>
        <w:spacing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8629C1">
        <w:rPr>
          <w:rFonts w:cs="B Nazanin" w:hint="cs"/>
          <w:sz w:val="28"/>
          <w:szCs w:val="28"/>
          <w:rtl/>
          <w:lang w:bidi="fa-IR"/>
        </w:rPr>
        <w:t>از وسایل مشترک استفاده نکنی</w:t>
      </w:r>
      <w:r w:rsidR="00BF305F">
        <w:rPr>
          <w:rFonts w:cs="B Nazanin" w:hint="cs"/>
          <w:sz w:val="28"/>
          <w:szCs w:val="28"/>
          <w:rtl/>
          <w:lang w:bidi="fa-IR"/>
        </w:rPr>
        <w:t>م</w:t>
      </w:r>
      <w:r w:rsidRPr="008629C1">
        <w:rPr>
          <w:rFonts w:cs="B Nazanin" w:hint="cs"/>
          <w:sz w:val="28"/>
          <w:szCs w:val="28"/>
          <w:rtl/>
          <w:lang w:bidi="fa-IR"/>
        </w:rPr>
        <w:t>.</w:t>
      </w:r>
    </w:p>
    <w:p w:rsidR="00FE533B" w:rsidRDefault="000554B8" w:rsidP="009E18BC">
      <w:pPr>
        <w:pStyle w:val="ListParagraph"/>
        <w:numPr>
          <w:ilvl w:val="0"/>
          <w:numId w:val="1"/>
        </w:numPr>
        <w:bidi/>
        <w:spacing w:line="360" w:lineRule="auto"/>
        <w:jc w:val="both"/>
      </w:pPr>
      <w:r w:rsidRPr="00BF305F">
        <w:rPr>
          <w:rFonts w:cs="B Nazanin" w:hint="cs"/>
          <w:sz w:val="28"/>
          <w:szCs w:val="28"/>
          <w:rtl/>
          <w:lang w:bidi="fa-IR"/>
        </w:rPr>
        <w:t>از خوردن غذاهای مشکوک مانده و میوه نشسته خودداری کنی</w:t>
      </w:r>
      <w:r w:rsidR="00BF305F" w:rsidRPr="00BF305F">
        <w:rPr>
          <w:rFonts w:cs="B Nazanin" w:hint="cs"/>
          <w:sz w:val="28"/>
          <w:szCs w:val="28"/>
          <w:rtl/>
          <w:lang w:bidi="fa-IR"/>
        </w:rPr>
        <w:t xml:space="preserve">م.  </w:t>
      </w:r>
      <w:bookmarkStart w:id="0" w:name="_GoBack"/>
      <w:bookmarkEnd w:id="0"/>
    </w:p>
    <w:sectPr w:rsidR="00FE533B">
      <w:foot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55D" w:rsidRDefault="00CA455D" w:rsidP="002E6F67">
      <w:pPr>
        <w:spacing w:after="0" w:line="240" w:lineRule="auto"/>
      </w:pPr>
      <w:r>
        <w:separator/>
      </w:r>
    </w:p>
  </w:endnote>
  <w:endnote w:type="continuationSeparator" w:id="0">
    <w:p w:rsidR="00CA455D" w:rsidRDefault="00CA455D" w:rsidP="002E6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8875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E6F67" w:rsidRDefault="002E6F67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305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E6F67" w:rsidRDefault="002E6F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55D" w:rsidRDefault="00CA455D" w:rsidP="002E6F67">
      <w:pPr>
        <w:spacing w:after="0" w:line="240" w:lineRule="auto"/>
      </w:pPr>
      <w:r>
        <w:separator/>
      </w:r>
    </w:p>
  </w:footnote>
  <w:footnote w:type="continuationSeparator" w:id="0">
    <w:p w:rsidR="00CA455D" w:rsidRDefault="00CA455D" w:rsidP="002E6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53578D"/>
    <w:multiLevelType w:val="hybridMultilevel"/>
    <w:tmpl w:val="08A62966"/>
    <w:lvl w:ilvl="0" w:tplc="C5248F7C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4B8"/>
    <w:rsid w:val="000250EC"/>
    <w:rsid w:val="000554B8"/>
    <w:rsid w:val="002E6F67"/>
    <w:rsid w:val="00BF305F"/>
    <w:rsid w:val="00CA0C2C"/>
    <w:rsid w:val="00CA455D"/>
    <w:rsid w:val="00FE5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B9F74C"/>
  <w15:chartTrackingRefBased/>
  <w15:docId w15:val="{87DADF3C-BED9-4A17-812F-F2451586E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54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4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E6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6F67"/>
  </w:style>
  <w:style w:type="paragraph" w:styleId="Footer">
    <w:name w:val="footer"/>
    <w:basedOn w:val="Normal"/>
    <w:link w:val="FooterChar"/>
    <w:uiPriority w:val="99"/>
    <w:unhideWhenUsed/>
    <w:rsid w:val="002E6F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6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اردستاني خانم مناسادات</dc:creator>
  <cp:keywords/>
  <dc:description/>
  <cp:lastModifiedBy>Mrs.Mona Ardestani</cp:lastModifiedBy>
  <cp:revision>3</cp:revision>
  <dcterms:created xsi:type="dcterms:W3CDTF">2020-11-25T10:46:00Z</dcterms:created>
  <dcterms:modified xsi:type="dcterms:W3CDTF">2020-11-28T06:00:00Z</dcterms:modified>
</cp:coreProperties>
</file>